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 xml:space="preserve">        </w:t>
      </w:r>
      <w:r>
        <w:rPr>
          <w:rFonts w:ascii="黑体" w:hAnsi="黑体" w:eastAsia="黑体"/>
          <w:sz w:val="28"/>
          <w:szCs w:val="28"/>
          <w:lang w:val="en"/>
        </w:rPr>
        <w:t xml:space="preserve">         </w:t>
      </w:r>
      <w:r>
        <w:rPr>
          <w:rFonts w:hint="eastAsia" w:ascii="黑体" w:hAnsi="黑体" w:eastAsia="黑体"/>
          <w:sz w:val="28"/>
          <w:szCs w:val="28"/>
        </w:rPr>
        <w:t xml:space="preserve">                        </w:t>
      </w:r>
      <w:r>
        <w:rPr>
          <w:rFonts w:hint="eastAsia" w:ascii="方正小标宋_GBK" w:eastAsia="方正小标宋_GBK"/>
          <w:sz w:val="40"/>
          <w:szCs w:val="40"/>
        </w:rPr>
        <w:t>行政处罚信息公示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160"/>
        <w:gridCol w:w="2220"/>
        <w:gridCol w:w="1935"/>
        <w:gridCol w:w="2145"/>
        <w:gridCol w:w="19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决定书（通知书）文号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相对人名称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案由（事由）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处罚结果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执法人员（姓名、执法证号）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实施机关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行政处罚决定日期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仿宋_GB2312" w:eastAsia="仿宋_GB2312"/>
                <w:sz w:val="24"/>
              </w:rPr>
              <w:t>（平）文</w:t>
            </w:r>
            <w:r>
              <w:rPr>
                <w:rFonts w:hint="eastAsia" w:ascii="仿宋_GB2312" w:hAnsi="仿宋_GB2312" w:eastAsia="仿宋_GB2312"/>
                <w:bCs/>
                <w:kern w:val="0"/>
                <w:sz w:val="24"/>
              </w:rPr>
              <w:t>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罚告字〔2021〕5号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平顶山市美乐迪娱乐有限公司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该娱乐场所曲库中含有涉嫌违禁内容的歌曲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eastAsia="仿宋_GB2312"/>
                <w:sz w:val="24"/>
                <w:szCs w:val="32"/>
              </w:rPr>
              <w:t>罚款:两万元人民币（20000）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李鹏飞（16040021026）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侯亚磊（16040021029）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24"/>
              </w:rPr>
              <w:t>平顶山市文化广电和旅游局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24"/>
              </w:rPr>
              <w:t>2021年6月7日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仿宋_GB2312" w:eastAsia="仿宋_GB2312"/>
                <w:sz w:val="24"/>
              </w:rPr>
              <w:t>（平）文</w:t>
            </w:r>
            <w:r>
              <w:rPr>
                <w:rFonts w:hint="eastAsia" w:ascii="仿宋_GB2312" w:hAnsi="仿宋_GB2312" w:eastAsia="仿宋_GB2312"/>
                <w:bCs/>
                <w:kern w:val="0"/>
                <w:sz w:val="24"/>
              </w:rPr>
              <w:t>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罚告字〔2021〕6号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卫东区劳动路一江春水歌厅（李晓东）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提供含有禁止内容的娱乐活动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eastAsia="仿宋_GB2312"/>
                <w:sz w:val="24"/>
                <w:szCs w:val="32"/>
              </w:rPr>
              <w:t>罚款:一万元人民币（10000）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李鹏飞（16040021026）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侯亚磊（16040021029）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24"/>
              </w:rPr>
              <w:t>平顶山市文化广电和旅游局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24"/>
              </w:rPr>
              <w:t>2021年6月7日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（平）文</w:t>
            </w:r>
            <w:r>
              <w:rPr>
                <w:rFonts w:hint="eastAsia" w:ascii="仿宋_GB2312" w:hAnsi="仿宋_GB2312" w:eastAsia="仿宋_GB2312"/>
                <w:bCs/>
                <w:kern w:val="0"/>
                <w:sz w:val="24"/>
              </w:rPr>
              <w:t>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罚告字〔2021〕8号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河南好早文化传媒有限公司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未经批准擅自出售演出门票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罚款:一万元人民币（10000）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刘世峰（16040021005）</w:t>
            </w:r>
            <w:r>
              <w:rPr>
                <w:rFonts w:hint="eastAsia"/>
                <w:sz w:val="24"/>
                <w:szCs w:val="24"/>
              </w:rPr>
              <w:t>李鹏飞（16040021026）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平顶山市文化广电和旅游局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2021年6月16日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35C24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50D92"/>
    <w:rsid w:val="00667C46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8B1678"/>
    <w:rsid w:val="009653F1"/>
    <w:rsid w:val="0096616E"/>
    <w:rsid w:val="00976C25"/>
    <w:rsid w:val="0097756A"/>
    <w:rsid w:val="00992A72"/>
    <w:rsid w:val="009A3830"/>
    <w:rsid w:val="009C20B8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5676D"/>
    <w:rsid w:val="00B67AEF"/>
    <w:rsid w:val="00B67E1E"/>
    <w:rsid w:val="00B9010D"/>
    <w:rsid w:val="00BA0209"/>
    <w:rsid w:val="00BA1B05"/>
    <w:rsid w:val="00BD5F3A"/>
    <w:rsid w:val="00BF26F5"/>
    <w:rsid w:val="00BF6E1C"/>
    <w:rsid w:val="00C0413A"/>
    <w:rsid w:val="00C47ADC"/>
    <w:rsid w:val="00C740BB"/>
    <w:rsid w:val="00C8508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C0FBD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8A115B2"/>
    <w:rsid w:val="1EA83701"/>
    <w:rsid w:val="30E56AC1"/>
    <w:rsid w:val="32FF3D27"/>
    <w:rsid w:val="3FF852E5"/>
    <w:rsid w:val="4E70009F"/>
    <w:rsid w:val="5E3FDEB9"/>
    <w:rsid w:val="637AE708"/>
    <w:rsid w:val="67576C85"/>
    <w:rsid w:val="6F6B5CC0"/>
    <w:rsid w:val="737FB7B6"/>
    <w:rsid w:val="7A0B19FC"/>
    <w:rsid w:val="7AFFF9A3"/>
    <w:rsid w:val="7EF17377"/>
    <w:rsid w:val="7F9F2C4C"/>
    <w:rsid w:val="EE5FEDFB"/>
    <w:rsid w:val="EFFB97CF"/>
    <w:rsid w:val="FFD79573"/>
    <w:rsid w:val="FF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178</Words>
  <Characters>1017</Characters>
  <Lines>8</Lines>
  <Paragraphs>2</Paragraphs>
  <TotalTime>2</TotalTime>
  <ScaleCrop>false</ScaleCrop>
  <LinksUpToDate>false</LinksUpToDate>
  <CharactersWithSpaces>1193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2021-08-25T00:12:00Z</dcterms:created>
  <dc:creator>user</dc:creator>
  <cp:lastModifiedBy>greatwall</cp:lastModifiedBy>
  <cp:lastPrinted>2021-04-25T17:50:00Z</cp:lastPrinted>
  <dcterms:modified xsi:type="dcterms:W3CDTF">2021-08-24T17:09:52Z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76A33F588FD44EAD9E78F7BDA3D316EB</vt:lpwstr>
  </property>
</Properties>
</file>