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color w:val="000000"/>
          <w:sz w:val="40"/>
          <w:szCs w:val="40"/>
        </w:rPr>
      </w:pPr>
      <w:bookmarkStart w:id="0" w:name="_GoBack"/>
      <w:r>
        <w:rPr>
          <w:rFonts w:ascii="方正小标宋_GBK" w:hAnsi="方正小标宋简体" w:eastAsia="方正小标宋_GBK" w:cs="方正小标宋简体"/>
          <w:bCs/>
          <w:color w:val="000000"/>
          <w:sz w:val="40"/>
          <w:szCs w:val="40"/>
        </w:rPr>
        <w:t>来平包机、专列、大巴及自驾游团队</w:t>
      </w:r>
    </w:p>
    <w:p>
      <w:pPr>
        <w:pStyle w:val="4"/>
        <w:spacing w:line="600" w:lineRule="exact"/>
        <w:jc w:val="center"/>
        <w:rPr>
          <w:rFonts w:ascii="方正小标宋_GBK" w:hAnsi="方正小标宋简体" w:eastAsia="方正小标宋_GBK" w:cs="方正小标宋简体"/>
          <w:bCs/>
          <w:color w:val="000000"/>
          <w:sz w:val="40"/>
          <w:szCs w:val="40"/>
        </w:rPr>
      </w:pPr>
      <w:r>
        <w:rPr>
          <w:rFonts w:ascii="方正小标宋_GBK" w:hAnsi="方正小标宋简体" w:eastAsia="方正小标宋_GBK" w:cs="方正小标宋简体"/>
          <w:bCs/>
          <w:color w:val="000000"/>
          <w:sz w:val="40"/>
          <w:szCs w:val="40"/>
        </w:rPr>
        <w:t>奖励资金申请表</w:t>
      </w:r>
    </w:p>
    <w:bookmarkEnd w:id="0"/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1158"/>
        <w:gridCol w:w="1198"/>
        <w:gridCol w:w="1882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抵达方式（航班、专列号）</w:t>
            </w: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地接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旅行社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团队来自地区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组团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旅行社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团队号及人数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入住酒店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支付方式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参观景点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支付方式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6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抵、离时间</w:t>
            </w:r>
          </w:p>
        </w:tc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接待人员签字</w:t>
            </w:r>
          </w:p>
        </w:tc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我市地接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旅行社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户  名</w:t>
            </w: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账  号</w:t>
            </w: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市外组团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旅行社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24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324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4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 xml:space="preserve"> 我市地接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旅行社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总经理签字（盖章）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市外组团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旅行社</w:t>
            </w: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总经理签字（盖章）</w:t>
            </w:r>
          </w:p>
        </w:tc>
        <w:tc>
          <w:tcPr>
            <w:tcW w:w="4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color w:val="000000"/>
                <w:sz w:val="24"/>
                <w:szCs w:val="24"/>
              </w:rPr>
              <w:t>市旅游局经办人员签字（盖章）</w:t>
            </w:r>
          </w:p>
          <w:p>
            <w:pPr>
              <w:pStyle w:val="4"/>
              <w:spacing w:line="500" w:lineRule="exact"/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pStyle w:val="4"/>
        <w:spacing w:line="600" w:lineRule="exact"/>
        <w:rPr>
          <w:rFonts w:ascii="仿宋_GB2312" w:hAnsi="Times New Roman" w:eastAsia="仿宋_GB2312"/>
          <w:color w:val="000000"/>
          <w:sz w:val="24"/>
          <w:szCs w:val="24"/>
        </w:rPr>
      </w:pPr>
      <w:r>
        <w:rPr>
          <w:rFonts w:ascii="仿宋_GB2312" w:hAnsi="Times New Roman" w:eastAsia="仿宋_GB2312"/>
          <w:color w:val="000000"/>
          <w:sz w:val="24"/>
          <w:szCs w:val="24"/>
        </w:rPr>
        <w:t>填表人：                       填表日期：</w:t>
      </w:r>
    </w:p>
    <w:p>
      <w:pPr>
        <w:pStyle w:val="4"/>
        <w:spacing w:line="400" w:lineRule="exac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注：包机、专列、大巴及自驾游团队奖励申请由组团旅行社和地接旅行社联合申报，</w:t>
      </w:r>
    </w:p>
    <w:p>
      <w:pPr>
        <w:pStyle w:val="4"/>
        <w:spacing w:line="400" w:lineRule="exact"/>
        <w:ind w:firstLine="480" w:firstLineChars="200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市外组团旅行社与本市地接旅行社按照8:2的比例拨付奖金。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72597"/>
    <w:rsid w:val="368725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hint="eastAsia"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2017-12-28T00:35:00Z</dcterms:created>
  <dc:creator>Administrator</dc:creator>
  <cp:lastModifiedBy>Administrator</cp:lastModifiedBy>
  <dcterms:modified xsi:type="dcterms:W3CDTF">2017-12-28T00:36:00Z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