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小标宋" w:eastAsia="小标宋" w:cs="小标宋"/>
          <w:sz w:val="28"/>
          <w:szCs w:val="28"/>
        </w:rPr>
      </w:pPr>
      <w:r>
        <w:rPr>
          <w:rFonts w:hint="eastAsia" w:ascii="小标宋" w:hAnsi="小标宋" w:eastAsia="小标宋" w:cs="小标宋"/>
          <w:sz w:val="28"/>
          <w:szCs w:val="28"/>
        </w:rPr>
        <w:t>附件：</w:t>
      </w:r>
    </w:p>
    <w:p>
      <w:pPr>
        <w:jc w:val="center"/>
        <w:rPr>
          <w:rFonts w:hint="eastAsia" w:ascii="小标宋" w:hAnsi="小标宋" w:eastAsia="小标宋" w:cs="小标宋"/>
          <w:b/>
          <w:bCs/>
          <w:sz w:val="40"/>
          <w:szCs w:val="40"/>
        </w:rPr>
      </w:pPr>
      <w:bookmarkStart w:id="0" w:name="_GoBack"/>
      <w:r>
        <w:rPr>
          <w:rFonts w:hint="eastAsia" w:ascii="小标宋" w:hAnsi="小标宋" w:eastAsia="小标宋" w:cs="小标宋"/>
          <w:b/>
          <w:bCs/>
          <w:sz w:val="40"/>
          <w:szCs w:val="40"/>
          <w:lang w:eastAsia="zh-CN"/>
        </w:rPr>
        <w:t>平顶山市</w:t>
      </w:r>
      <w:r>
        <w:rPr>
          <w:rFonts w:hint="eastAsia" w:ascii="小标宋" w:hAnsi="小标宋" w:eastAsia="小标宋" w:cs="小标宋"/>
          <w:b/>
          <w:bCs/>
          <w:sz w:val="40"/>
          <w:szCs w:val="40"/>
        </w:rPr>
        <w:t>研学旅行基地名单</w:t>
      </w:r>
    </w:p>
    <w:bookmarkEnd w:id="0"/>
    <w:p>
      <w:pPr>
        <w:jc w:val="center"/>
        <w:rPr>
          <w:rFonts w:hint="eastAsia" w:ascii="黑体" w:hAnsi="黑体" w:eastAsia="黑体" w:cs="黑体"/>
          <w:sz w:val="11"/>
          <w:szCs w:val="11"/>
          <w:lang w:eastAsia="zh-CN"/>
        </w:rPr>
      </w:pPr>
    </w:p>
    <w:tbl>
      <w:tblPr>
        <w:tblStyle w:val="3"/>
        <w:tblW w:w="8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916"/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地区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汝州市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河南九峰山景区研学旅行基地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汝州市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弘宝汝瓷文化园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应河醋业旅游园区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舞钢市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祥龙大峡谷研学旅行基地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宝丰县科技馆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汝州市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惒堂文化汝瓷研学体验基地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伴耕伴读自然教育基地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郏县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唐钧研学旅行基地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叶县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豫晨庄园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郏县</w:t>
            </w:r>
          </w:p>
        </w:tc>
        <w:tc>
          <w:tcPr>
            <w:tcW w:w="48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马头岭现代农业产业园</w:t>
            </w:r>
          </w:p>
        </w:tc>
      </w:tr>
    </w:tbl>
    <w:p>
      <w:pPr>
        <w:wordWrap/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447C3"/>
    <w:rsid w:val="57D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2020-11-11T06:56:00Z</dcterms:created>
  <dc:creator>风萧萧136646941606</dc:creator>
  <cp:lastModifiedBy>风萧萧136646941606</cp:lastModifiedBy>
  <dcterms:modified xsi:type="dcterms:W3CDTF">2020-11-11T06:56:51Z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